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8" w:rsidRPr="001C56C1" w:rsidRDefault="00F44D28" w:rsidP="00F44D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32"/>
          <w:szCs w:val="24"/>
        </w:rPr>
      </w:pPr>
      <w:r w:rsidRPr="001C56C1">
        <w:rPr>
          <w:rFonts w:ascii="Calibri" w:hAnsi="Calibri" w:cs="Calibri"/>
          <w:b/>
          <w:bCs/>
          <w:caps/>
          <w:sz w:val="32"/>
          <w:szCs w:val="24"/>
        </w:rPr>
        <w:t xml:space="preserve">Wykaz podręczników do Liceum Ogólnokształcącego dla Dorosłych </w:t>
      </w:r>
    </w:p>
    <w:p w:rsidR="00F44D28" w:rsidRDefault="00F44D28" w:rsidP="00F44D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E17723">
        <w:rPr>
          <w:rFonts w:ascii="Calibri" w:hAnsi="Calibri" w:cs="Calibri"/>
          <w:b/>
          <w:bCs/>
          <w:caps/>
          <w:sz w:val="24"/>
          <w:szCs w:val="24"/>
        </w:rPr>
        <w:t>w roku szk</w:t>
      </w:r>
      <w:r>
        <w:rPr>
          <w:rFonts w:ascii="Calibri" w:hAnsi="Calibri" w:cs="Calibri"/>
          <w:b/>
          <w:bCs/>
          <w:caps/>
          <w:sz w:val="24"/>
          <w:szCs w:val="24"/>
        </w:rPr>
        <w:t>ol</w:t>
      </w:r>
      <w:r w:rsidRPr="00E17723">
        <w:rPr>
          <w:rFonts w:ascii="Calibri" w:hAnsi="Calibri" w:cs="Calibri"/>
          <w:b/>
          <w:bCs/>
          <w:caps/>
          <w:sz w:val="24"/>
          <w:szCs w:val="24"/>
        </w:rPr>
        <w:t>.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  <w:r w:rsidRPr="00E17723">
        <w:rPr>
          <w:rFonts w:ascii="Calibri" w:hAnsi="Calibri" w:cs="Calibri"/>
          <w:b/>
          <w:bCs/>
          <w:caps/>
          <w:sz w:val="24"/>
          <w:szCs w:val="24"/>
        </w:rPr>
        <w:t>2015/2016</w:t>
      </w:r>
    </w:p>
    <w:p w:rsidR="00F44D28" w:rsidRPr="00E17723" w:rsidRDefault="00F44D28" w:rsidP="00F44D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br/>
      </w:r>
      <w:r w:rsidRPr="00E17723">
        <w:rPr>
          <w:rFonts w:ascii="Calibri" w:hAnsi="Calibri" w:cs="Calibri"/>
          <w:b/>
          <w:bCs/>
          <w:caps/>
          <w:sz w:val="28"/>
          <w:szCs w:val="28"/>
        </w:rPr>
        <w:t>Klasa pierwsza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16"/>
        <w:gridCol w:w="6095"/>
        <w:gridCol w:w="2410"/>
      </w:tblGrid>
      <w:tr w:rsidR="00F44D28" w:rsidRPr="00FD1BAD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1BAD">
              <w:rPr>
                <w:rFonts w:ascii="Calibri" w:hAnsi="Calibri"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1BAD">
              <w:rPr>
                <w:rFonts w:ascii="Calibri" w:hAnsi="Calibri"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Ponad słowami. Podręcznik do języka polskiego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 xml:space="preserve">dla liceum i technikum. Zakres podstawowy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>i rozszerzony. Klasa 1. Część 1/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M.Chmiel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>E. Kostrzewa</w:t>
            </w:r>
          </w:p>
        </w:tc>
      </w:tr>
      <w:tr w:rsidR="00F44D28" w:rsidRPr="001C56C1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Real Life/ Pearson (możliwość  zakupienia przez szkołę)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1C56C1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1C56C1">
              <w:rPr>
                <w:rFonts w:ascii="Calibri" w:hAnsi="Calibri" w:cs="Calibri"/>
                <w:sz w:val="26"/>
                <w:szCs w:val="26"/>
                <w:lang w:val="en-US"/>
              </w:rPr>
              <w:t xml:space="preserve">S. </w:t>
            </w:r>
            <w:proofErr w:type="spellStart"/>
            <w:r w:rsidRPr="001C56C1">
              <w:rPr>
                <w:rFonts w:ascii="Calibri" w:hAnsi="Calibri" w:cs="Calibri"/>
                <w:sz w:val="26"/>
                <w:szCs w:val="26"/>
                <w:lang w:val="en-US"/>
              </w:rPr>
              <w:t>Cuuningham</w:t>
            </w:r>
            <w:proofErr w:type="spellEnd"/>
            <w:r w:rsidRPr="001C56C1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r w:rsidRPr="001C56C1">
              <w:rPr>
                <w:rFonts w:ascii="Calibri" w:hAnsi="Calibri" w:cs="Calibri"/>
                <w:sz w:val="26"/>
                <w:szCs w:val="26"/>
                <w:lang w:val="en-US"/>
              </w:rPr>
              <w:br/>
              <w:t xml:space="preserve">P. Moor, N. </w:t>
            </w:r>
            <w:proofErr w:type="spellStart"/>
            <w:r w:rsidRPr="001C56C1">
              <w:rPr>
                <w:rFonts w:ascii="Calibri" w:hAnsi="Calibri" w:cs="Calibri"/>
                <w:sz w:val="26"/>
                <w:szCs w:val="26"/>
                <w:lang w:val="en-US"/>
              </w:rPr>
              <w:t>Umińska</w:t>
            </w:r>
            <w:proofErr w:type="spellEnd"/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Historia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Poznać przeszłość. Wiek XX/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S. Roszak,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 xml:space="preserve">J.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Kłaczkow</w:t>
            </w:r>
            <w:proofErr w:type="spellEnd"/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 xml:space="preserve">Wiedza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o społeczeństwie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A. Janicki</w:t>
            </w:r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Krok w przedsiębiorczość/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Z. Makieła,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>T. Rachwał</w:t>
            </w:r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Oblicza geografii/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R.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Uiszak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K.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Biologia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Biologia na czasie/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E.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Bonar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W.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Krzeszowiec-Jeleń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1BAD">
              <w:rPr>
                <w:rFonts w:ascii="Calibri" w:hAnsi="Calibri" w:cs="Calibri"/>
                <w:sz w:val="26"/>
                <w:szCs w:val="26"/>
              </w:rPr>
              <w:t>S. Czachorowski</w:t>
            </w:r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R.Hassa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A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Mrzigod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J.Mrzigod</w:t>
            </w:r>
            <w:proofErr w:type="spellEnd"/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M. Braun, W. Śliwa</w:t>
            </w:r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MATeMAtyka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 1. Podręcznik dla szkół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>. Zakres podstawowy i rozszerzony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Babiański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L.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Chańko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D.</w:t>
            </w:r>
            <w:r w:rsidRPr="00FD1BAD">
              <w:rPr>
                <w:rFonts w:ascii="Calibri" w:hAnsi="Calibri" w:cs="Calibri"/>
                <w:sz w:val="26"/>
                <w:szCs w:val="26"/>
              </w:rPr>
              <w:t>Ponczek</w:t>
            </w:r>
            <w:proofErr w:type="spellEnd"/>
          </w:p>
        </w:tc>
      </w:tr>
      <w:tr w:rsidR="00F44D28" w:rsidRPr="00FD1BA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5A708F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5A708F">
              <w:rPr>
                <w:rFonts w:ascii="Calibri" w:hAnsi="Calibri"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FD1BAD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FD1BAD">
              <w:rPr>
                <w:rFonts w:ascii="Calibri" w:hAnsi="Calibri" w:cs="Calibri"/>
                <w:sz w:val="26"/>
                <w:szCs w:val="26"/>
              </w:rPr>
              <w:t>. Zakres podstawowy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28" w:rsidRPr="00FD1BAD" w:rsidRDefault="00F44D2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1BAD">
              <w:rPr>
                <w:rFonts w:ascii="Calibri" w:hAnsi="Calibri" w:cs="Calibri"/>
                <w:sz w:val="26"/>
                <w:szCs w:val="26"/>
              </w:rPr>
              <w:t>Jarosław Skłodowski</w:t>
            </w:r>
          </w:p>
        </w:tc>
      </w:tr>
    </w:tbl>
    <w:p w:rsidR="00F44D28" w:rsidRDefault="00F44D28" w:rsidP="00F44D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52E61" w:rsidRDefault="00F52E61" w:rsidP="00F44D28">
      <w:pPr>
        <w:ind w:left="-851"/>
      </w:pPr>
    </w:p>
    <w:sectPr w:rsidR="00F52E61" w:rsidSect="00F44D2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44D28"/>
    <w:rsid w:val="00F44D28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2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2015-06-26T10:00:00Z</dcterms:created>
  <dcterms:modified xsi:type="dcterms:W3CDTF">2015-06-26T10:00:00Z</dcterms:modified>
</cp:coreProperties>
</file>